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51" w:rsidRPr="0003679E" w:rsidRDefault="00A60C88" w:rsidP="0003679E">
      <w:pPr>
        <w:pBdr>
          <w:top w:val="single" w:sz="4" w:space="1" w:color="auto"/>
          <w:left w:val="single" w:sz="4" w:space="4" w:color="auto"/>
          <w:bottom w:val="single" w:sz="4" w:space="1" w:color="auto"/>
          <w:right w:val="single" w:sz="4" w:space="4" w:color="auto"/>
        </w:pBdr>
        <w:ind w:left="142"/>
        <w:jc w:val="center"/>
        <w:rPr>
          <w:rFonts w:ascii="Arial Narrow" w:hAnsi="Arial Narrow"/>
          <w:sz w:val="28"/>
          <w:szCs w:val="28"/>
        </w:rPr>
      </w:pPr>
      <w:r w:rsidRPr="0003679E">
        <w:rPr>
          <w:rFonts w:ascii="Arial Narrow" w:hAnsi="Arial Narrow"/>
          <w:sz w:val="28"/>
          <w:szCs w:val="28"/>
        </w:rPr>
        <w:t xml:space="preserve">Formulaire </w:t>
      </w:r>
      <w:r w:rsidR="00326F90" w:rsidRPr="0003679E">
        <w:rPr>
          <w:rFonts w:ascii="Arial Narrow" w:hAnsi="Arial Narrow"/>
          <w:sz w:val="28"/>
          <w:szCs w:val="28"/>
        </w:rPr>
        <w:t>n°</w:t>
      </w:r>
      <w:r w:rsidR="00E64434" w:rsidRPr="0003679E">
        <w:rPr>
          <w:rFonts w:ascii="Arial Narrow" w:hAnsi="Arial Narrow"/>
          <w:sz w:val="28"/>
          <w:szCs w:val="28"/>
        </w:rPr>
        <w:t>1</w:t>
      </w:r>
    </w:p>
    <w:p w:rsidR="00534F1E" w:rsidRPr="0003679E" w:rsidRDefault="006B5B15" w:rsidP="0003679E">
      <w:pPr>
        <w:pBdr>
          <w:top w:val="single" w:sz="4" w:space="1" w:color="auto"/>
          <w:left w:val="single" w:sz="4" w:space="4" w:color="auto"/>
          <w:bottom w:val="single" w:sz="4" w:space="1" w:color="auto"/>
          <w:right w:val="single" w:sz="4" w:space="4" w:color="auto"/>
        </w:pBdr>
        <w:ind w:left="142"/>
        <w:jc w:val="center"/>
        <w:rPr>
          <w:rFonts w:ascii="Arial Narrow" w:hAnsi="Arial Narrow"/>
          <w:b/>
        </w:rPr>
      </w:pPr>
      <w:r w:rsidRPr="0003679E">
        <w:rPr>
          <w:rFonts w:ascii="Arial Narrow" w:hAnsi="Arial Narrow"/>
          <w:b/>
        </w:rPr>
        <w:t>« </w:t>
      </w:r>
      <w:r w:rsidR="006F3551" w:rsidRPr="0003679E">
        <w:rPr>
          <w:rFonts w:ascii="Arial Narrow" w:hAnsi="Arial Narrow"/>
          <w:b/>
        </w:rPr>
        <w:t>S</w:t>
      </w:r>
      <w:r w:rsidR="006B6711" w:rsidRPr="0003679E">
        <w:rPr>
          <w:rFonts w:ascii="Arial Narrow" w:hAnsi="Arial Narrow"/>
          <w:b/>
        </w:rPr>
        <w:t>ignalement à l</w:t>
      </w:r>
      <w:r w:rsidR="00A1421E" w:rsidRPr="0003679E">
        <w:rPr>
          <w:rFonts w:ascii="Arial Narrow" w:hAnsi="Arial Narrow"/>
          <w:b/>
        </w:rPr>
        <w:t>’Institut d’Emission d’Outre-mer</w:t>
      </w:r>
      <w:r w:rsidR="006B6711" w:rsidRPr="0003679E">
        <w:rPr>
          <w:rFonts w:ascii="Arial Narrow" w:hAnsi="Arial Narrow"/>
          <w:b/>
        </w:rPr>
        <w:t xml:space="preserve"> </w:t>
      </w:r>
      <w:r w:rsidR="00A1421E" w:rsidRPr="0003679E">
        <w:rPr>
          <w:rFonts w:ascii="Arial Narrow" w:hAnsi="Arial Narrow"/>
          <w:b/>
        </w:rPr>
        <w:t xml:space="preserve">(IEOM) </w:t>
      </w:r>
      <w:r w:rsidR="006B6711" w:rsidRPr="0003679E">
        <w:rPr>
          <w:rFonts w:ascii="Arial Narrow" w:hAnsi="Arial Narrow"/>
          <w:b/>
        </w:rPr>
        <w:t xml:space="preserve">d’un événement exceptionnel </w:t>
      </w:r>
      <w:r w:rsidR="006F3551" w:rsidRPr="0003679E">
        <w:rPr>
          <w:rFonts w:ascii="Arial Narrow" w:hAnsi="Arial Narrow"/>
          <w:b/>
        </w:rPr>
        <w:t>et</w:t>
      </w:r>
      <w:r w:rsidR="006B6711" w:rsidRPr="0003679E">
        <w:rPr>
          <w:rFonts w:ascii="Arial Narrow" w:hAnsi="Arial Narrow"/>
          <w:b/>
        </w:rPr>
        <w:t xml:space="preserve"> demande de mise </w:t>
      </w:r>
      <w:r w:rsidR="00AD5D7A" w:rsidRPr="0003679E">
        <w:rPr>
          <w:rFonts w:ascii="Arial Narrow" w:hAnsi="Arial Narrow"/>
          <w:b/>
        </w:rPr>
        <w:t>en œuvre des procédures</w:t>
      </w:r>
      <w:r w:rsidR="003D4513" w:rsidRPr="0003679E">
        <w:rPr>
          <w:rFonts w:ascii="Arial Narrow" w:hAnsi="Arial Narrow"/>
          <w:b/>
        </w:rPr>
        <w:t xml:space="preserve"> dégradées </w:t>
      </w:r>
      <w:r w:rsidR="00901E62" w:rsidRPr="0003679E">
        <w:rPr>
          <w:rFonts w:ascii="Arial Narrow" w:hAnsi="Arial Narrow"/>
          <w:b/>
        </w:rPr>
        <w:t xml:space="preserve">de </w:t>
      </w:r>
      <w:r w:rsidR="0038729C" w:rsidRPr="0003679E">
        <w:rPr>
          <w:rFonts w:ascii="Arial Narrow" w:hAnsi="Arial Narrow"/>
          <w:b/>
        </w:rPr>
        <w:t>traitement</w:t>
      </w:r>
      <w:r w:rsidR="00901E62" w:rsidRPr="0003679E">
        <w:rPr>
          <w:rFonts w:ascii="Arial Narrow" w:hAnsi="Arial Narrow"/>
          <w:b/>
        </w:rPr>
        <w:t xml:space="preserve"> des billets </w:t>
      </w:r>
      <w:r w:rsidR="0038729C" w:rsidRPr="0003679E">
        <w:rPr>
          <w:rFonts w:ascii="Arial Narrow" w:hAnsi="Arial Narrow"/>
          <w:b/>
        </w:rPr>
        <w:t>de banque destinés à l’alimentation des automates en libre service</w:t>
      </w:r>
      <w:r w:rsidRPr="0003679E">
        <w:rPr>
          <w:rFonts w:ascii="Arial Narrow" w:hAnsi="Arial Narrow"/>
          <w:b/>
        </w:rPr>
        <w:t>»</w:t>
      </w:r>
    </w:p>
    <w:p w:rsidR="00A1421E" w:rsidRPr="0003679E" w:rsidRDefault="00851BE7" w:rsidP="00A1421E">
      <w:pPr>
        <w:pStyle w:val="Default"/>
        <w:jc w:val="both"/>
        <w:rPr>
          <w:rFonts w:ascii="Arial Narrow" w:hAnsi="Arial Narrow"/>
        </w:rPr>
      </w:pPr>
      <w:r w:rsidRPr="0003679E">
        <w:rPr>
          <w:rFonts w:ascii="Arial Narrow" w:hAnsi="Arial Narrow"/>
        </w:rPr>
        <w:t xml:space="preserve">Formulaire </w:t>
      </w:r>
      <w:r w:rsidR="003D4513" w:rsidRPr="0003679E">
        <w:rPr>
          <w:rFonts w:ascii="Arial Narrow" w:hAnsi="Arial Narrow"/>
        </w:rPr>
        <w:t xml:space="preserve">par courriel </w:t>
      </w:r>
      <w:r w:rsidR="005B10E8" w:rsidRPr="0003679E">
        <w:rPr>
          <w:rFonts w:ascii="Arial Narrow" w:hAnsi="Arial Narrow"/>
        </w:rPr>
        <w:t>à</w:t>
      </w:r>
      <w:r w:rsidR="00534F1E" w:rsidRPr="0003679E">
        <w:rPr>
          <w:rFonts w:ascii="Arial Narrow" w:hAnsi="Arial Narrow"/>
        </w:rPr>
        <w:t xml:space="preserve"> </w:t>
      </w:r>
      <w:r w:rsidR="003D4513" w:rsidRPr="0003679E">
        <w:rPr>
          <w:rFonts w:ascii="Arial Narrow" w:hAnsi="Arial Narrow"/>
        </w:rPr>
        <w:t>l’</w:t>
      </w:r>
      <w:r w:rsidR="00534F1E" w:rsidRPr="0003679E">
        <w:rPr>
          <w:rFonts w:ascii="Arial Narrow" w:hAnsi="Arial Narrow"/>
        </w:rPr>
        <w:t>adresse</w:t>
      </w:r>
      <w:r w:rsidR="003D4513" w:rsidRPr="0003679E">
        <w:rPr>
          <w:rFonts w:ascii="Arial Narrow" w:hAnsi="Arial Narrow"/>
        </w:rPr>
        <w:t xml:space="preserve"> générique de </w:t>
      </w:r>
      <w:r w:rsidR="00A1421E" w:rsidRPr="0003679E">
        <w:rPr>
          <w:rFonts w:ascii="Arial Narrow" w:hAnsi="Arial Narrow"/>
        </w:rPr>
        <w:t>l’agence concernée</w:t>
      </w:r>
      <w:r w:rsidR="003D4513" w:rsidRPr="0003679E">
        <w:rPr>
          <w:rFonts w:ascii="Arial Narrow" w:hAnsi="Arial Narrow"/>
        </w:rPr>
        <w:t xml:space="preserve"> figurant ci-dessous</w:t>
      </w:r>
      <w:r w:rsidR="00A1421E" w:rsidRPr="0003679E">
        <w:rPr>
          <w:rFonts w:ascii="Arial Narrow" w:hAnsi="Arial Narrow"/>
        </w:rPr>
        <w:t> :</w:t>
      </w:r>
    </w:p>
    <w:p w:rsidR="00A1421E" w:rsidRPr="0003679E" w:rsidRDefault="00204BD4" w:rsidP="001A3E43">
      <w:pPr>
        <w:pStyle w:val="Default"/>
        <w:spacing w:before="120"/>
        <w:jc w:val="both"/>
        <w:rPr>
          <w:rFonts w:ascii="Arial Narrow" w:hAnsi="Arial Narrow"/>
          <w:b/>
          <w:bCs/>
          <w:sz w:val="22"/>
          <w:szCs w:val="22"/>
        </w:rPr>
      </w:pPr>
      <w:r w:rsidRPr="0003679E">
        <w:rPr>
          <w:rFonts w:ascii="Arial Narrow" w:hAnsi="Arial Narrow"/>
        </w:rPr>
        <w:t xml:space="preserve">Nouvelle Calédonie </w:t>
      </w:r>
      <w:r w:rsidRPr="0003679E">
        <w:rPr>
          <w:rFonts w:ascii="Arial Narrow" w:hAnsi="Arial Narrow"/>
        </w:rPr>
        <w:tab/>
      </w:r>
      <w:hyperlink r:id="rId8" w:history="1">
        <w:r w:rsidRPr="0003679E">
          <w:rPr>
            <w:rStyle w:val="Lienhypertexte"/>
            <w:rFonts w:ascii="Arial Narrow" w:hAnsi="Arial Narrow"/>
            <w:b/>
            <w:bCs/>
            <w:sz w:val="22"/>
            <w:szCs w:val="22"/>
          </w:rPr>
          <w:t>Robustesse@ieom.nc</w:t>
        </w:r>
      </w:hyperlink>
      <w:r w:rsidR="00A1421E" w:rsidRPr="0003679E">
        <w:rPr>
          <w:rFonts w:ascii="Arial Narrow" w:hAnsi="Arial Narrow"/>
          <w:b/>
          <w:bCs/>
          <w:sz w:val="22"/>
          <w:szCs w:val="22"/>
        </w:rPr>
        <w:t> </w:t>
      </w:r>
    </w:p>
    <w:p w:rsidR="00A1421E" w:rsidRPr="0003679E" w:rsidRDefault="00204BD4" w:rsidP="003D4513">
      <w:pPr>
        <w:pStyle w:val="Default"/>
        <w:jc w:val="both"/>
        <w:rPr>
          <w:rFonts w:ascii="Arial Narrow" w:hAnsi="Arial Narrow"/>
          <w:b/>
          <w:bCs/>
          <w:sz w:val="22"/>
          <w:szCs w:val="22"/>
        </w:rPr>
      </w:pPr>
      <w:r w:rsidRPr="0003679E">
        <w:rPr>
          <w:rFonts w:ascii="Arial Narrow" w:hAnsi="Arial Narrow"/>
        </w:rPr>
        <w:t>Polynésie française</w:t>
      </w:r>
      <w:r w:rsidRPr="0003679E">
        <w:rPr>
          <w:rFonts w:ascii="Arial Narrow" w:hAnsi="Arial Narrow"/>
        </w:rPr>
        <w:tab/>
      </w:r>
      <w:hyperlink r:id="rId9" w:history="1">
        <w:r w:rsidRPr="0003679E">
          <w:rPr>
            <w:rStyle w:val="Lienhypertexte"/>
            <w:rFonts w:ascii="Arial Narrow" w:hAnsi="Arial Narrow"/>
            <w:b/>
            <w:bCs/>
            <w:sz w:val="22"/>
            <w:szCs w:val="22"/>
          </w:rPr>
          <w:t>Robustesse@ieom.pf</w:t>
        </w:r>
      </w:hyperlink>
      <w:r w:rsidR="00A1421E" w:rsidRPr="0003679E">
        <w:rPr>
          <w:rFonts w:ascii="Arial Narrow" w:hAnsi="Arial Narrow"/>
          <w:b/>
          <w:bCs/>
          <w:sz w:val="22"/>
          <w:szCs w:val="22"/>
        </w:rPr>
        <w:t> </w:t>
      </w:r>
    </w:p>
    <w:p w:rsidR="00A1421E" w:rsidRPr="0003679E" w:rsidRDefault="00204BD4" w:rsidP="003D4513">
      <w:pPr>
        <w:pStyle w:val="Default"/>
        <w:jc w:val="both"/>
        <w:rPr>
          <w:rFonts w:ascii="Arial Narrow" w:hAnsi="Arial Narrow"/>
          <w:b/>
          <w:bCs/>
          <w:sz w:val="22"/>
          <w:szCs w:val="22"/>
        </w:rPr>
      </w:pPr>
      <w:r w:rsidRPr="0003679E">
        <w:rPr>
          <w:rFonts w:ascii="Arial Narrow" w:hAnsi="Arial Narrow"/>
        </w:rPr>
        <w:t>Wallis et Futuna</w:t>
      </w:r>
      <w:r w:rsidRPr="0003679E">
        <w:rPr>
          <w:rFonts w:ascii="Arial Narrow" w:hAnsi="Arial Narrow"/>
        </w:rPr>
        <w:tab/>
      </w:r>
      <w:r w:rsidR="0003679E">
        <w:rPr>
          <w:rFonts w:ascii="Arial Narrow" w:hAnsi="Arial Narrow"/>
        </w:rPr>
        <w:tab/>
      </w:r>
      <w:hyperlink r:id="rId10" w:history="1">
        <w:r w:rsidRPr="0003679E">
          <w:rPr>
            <w:rStyle w:val="Lienhypertexte"/>
            <w:rFonts w:ascii="Arial Narrow" w:hAnsi="Arial Narrow"/>
            <w:b/>
            <w:bCs/>
            <w:sz w:val="22"/>
            <w:szCs w:val="22"/>
          </w:rPr>
          <w:t>Robustesse@ieom.wf</w:t>
        </w:r>
      </w:hyperlink>
      <w:r w:rsidR="00A1421E" w:rsidRPr="0003679E">
        <w:rPr>
          <w:rFonts w:ascii="Arial Narrow" w:hAnsi="Arial Narrow"/>
          <w:b/>
          <w:bCs/>
          <w:sz w:val="22"/>
          <w:szCs w:val="22"/>
        </w:rPr>
        <w:t> </w:t>
      </w:r>
    </w:p>
    <w:p w:rsidR="0003679E" w:rsidRPr="00283765" w:rsidRDefault="006B5B15" w:rsidP="0003679E">
      <w:pPr>
        <w:spacing w:before="360" w:after="0" w:line="240" w:lineRule="auto"/>
        <w:rPr>
          <w:rFonts w:ascii="Arial Narrow" w:hAnsi="Arial Narrow"/>
          <w:i/>
          <w:sz w:val="20"/>
          <w:szCs w:val="20"/>
        </w:rPr>
      </w:pPr>
      <w:r w:rsidRPr="0003679E">
        <w:rPr>
          <w:rFonts w:ascii="Arial Narrow" w:hAnsi="Arial Narrow"/>
        </w:rPr>
        <w:t>Je soussigné (e)</w:t>
      </w:r>
      <w:r w:rsidR="0003679E" w:rsidRPr="0003679E">
        <w:rPr>
          <w:rFonts w:ascii="Arial Narrow" w:hAnsi="Arial Narrow"/>
        </w:rPr>
        <w:t xml:space="preserve"> :     </w:t>
      </w:r>
      <w:r w:rsidR="00991C40" w:rsidRPr="0003679E">
        <w:rPr>
          <w:rFonts w:ascii="Arial Narrow" w:hAnsi="Arial Narrow"/>
        </w:rPr>
        <w:fldChar w:fldCharType="begin">
          <w:ffData>
            <w:name w:val="Texte3"/>
            <w:enabled/>
            <w:calcOnExit w:val="0"/>
            <w:textInput/>
          </w:ffData>
        </w:fldChar>
      </w:r>
      <w:r w:rsidR="00283765"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991C40" w:rsidRPr="0003679E">
        <w:rPr>
          <w:rFonts w:ascii="Arial Narrow" w:hAnsi="Arial Narrow"/>
        </w:rPr>
        <w:fldChar w:fldCharType="end"/>
      </w:r>
      <w:r w:rsidR="00283765">
        <w:rPr>
          <w:rFonts w:ascii="Arial Narrow" w:hAnsi="Arial Narrow"/>
        </w:rPr>
        <w:t xml:space="preserve">  </w:t>
      </w:r>
      <w:r w:rsidR="0003679E" w:rsidRPr="0003679E">
        <w:rPr>
          <w:rFonts w:ascii="Arial Narrow" w:hAnsi="Arial Narrow"/>
        </w:rPr>
        <w:t xml:space="preserve">                 </w:t>
      </w:r>
      <w:r w:rsidR="00283765">
        <w:rPr>
          <w:rFonts w:ascii="Arial Narrow" w:hAnsi="Arial Narrow"/>
        </w:rPr>
        <w:t xml:space="preserve">                           </w:t>
      </w:r>
      <w:r w:rsidR="0003679E" w:rsidRPr="0003679E">
        <w:rPr>
          <w:rFonts w:ascii="Arial Narrow" w:hAnsi="Arial Narrow"/>
          <w:i/>
        </w:rPr>
        <w:t>[</w:t>
      </w:r>
      <w:r w:rsidR="0003679E" w:rsidRPr="00283765">
        <w:rPr>
          <w:rFonts w:ascii="Arial Narrow" w:hAnsi="Arial Narrow"/>
          <w:i/>
          <w:sz w:val="20"/>
          <w:szCs w:val="20"/>
        </w:rPr>
        <w:t>Nom, prénom]</w:t>
      </w:r>
    </w:p>
    <w:p w:rsidR="00124A7F" w:rsidRPr="00283765" w:rsidRDefault="006B5B15" w:rsidP="0003679E">
      <w:pPr>
        <w:spacing w:before="120" w:after="0" w:line="240" w:lineRule="auto"/>
        <w:rPr>
          <w:rFonts w:ascii="Arial Narrow" w:hAnsi="Arial Narrow"/>
          <w:sz w:val="20"/>
          <w:szCs w:val="20"/>
        </w:rPr>
      </w:pPr>
      <w:r w:rsidRPr="0003679E">
        <w:rPr>
          <w:rFonts w:ascii="Arial Narrow" w:hAnsi="Arial Narrow"/>
        </w:rPr>
        <w:t>Représentant l’établissement de</w:t>
      </w:r>
      <w:r w:rsidR="00124A7F" w:rsidRPr="0003679E">
        <w:rPr>
          <w:rFonts w:ascii="Arial Narrow" w:hAnsi="Arial Narrow"/>
        </w:rPr>
        <w:t> :</w:t>
      </w:r>
      <w:r w:rsidR="00780360" w:rsidRPr="0003679E">
        <w:rPr>
          <w:rFonts w:ascii="Arial Narrow" w:hAnsi="Arial Narrow"/>
        </w:rPr>
        <w:t xml:space="preserve">  </w:t>
      </w:r>
      <w:r w:rsidR="00991C40" w:rsidRPr="0003679E">
        <w:rPr>
          <w:rFonts w:ascii="Arial Narrow" w:hAnsi="Arial Narrow"/>
        </w:rPr>
        <w:fldChar w:fldCharType="begin">
          <w:ffData>
            <w:name w:val="Texte3"/>
            <w:enabled/>
            <w:calcOnExit w:val="0"/>
            <w:textInput/>
          </w:ffData>
        </w:fldChar>
      </w:r>
      <w:bookmarkStart w:id="0" w:name="Texte3"/>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991C40" w:rsidRPr="0003679E">
        <w:rPr>
          <w:rFonts w:ascii="Arial Narrow" w:hAnsi="Arial Narrow"/>
        </w:rPr>
        <w:fldChar w:fldCharType="end"/>
      </w:r>
      <w:bookmarkEnd w:id="0"/>
      <w:r w:rsidR="0003679E">
        <w:rPr>
          <w:rFonts w:ascii="Arial Narrow" w:hAnsi="Arial Narrow"/>
        </w:rPr>
        <w:t xml:space="preserve">        </w:t>
      </w:r>
      <w:r w:rsidR="00283765">
        <w:rPr>
          <w:rFonts w:ascii="Arial Narrow" w:hAnsi="Arial Narrow"/>
        </w:rPr>
        <w:t xml:space="preserve">               </w:t>
      </w:r>
      <w:r w:rsidR="0003679E" w:rsidRPr="0003679E">
        <w:rPr>
          <w:rFonts w:ascii="Arial Narrow" w:hAnsi="Arial Narrow"/>
          <w:i/>
        </w:rPr>
        <w:t>[</w:t>
      </w:r>
      <w:r w:rsidR="0003679E" w:rsidRPr="00283765">
        <w:rPr>
          <w:rFonts w:ascii="Arial Narrow" w:hAnsi="Arial Narrow"/>
          <w:i/>
          <w:sz w:val="20"/>
          <w:szCs w:val="20"/>
        </w:rPr>
        <w:t>Nom de l’établissement de crédit, de paiement ou de monnaie</w:t>
      </w:r>
    </w:p>
    <w:p w:rsidR="006B5B15" w:rsidRPr="00283765" w:rsidRDefault="006B5B15" w:rsidP="006B5B15">
      <w:pPr>
        <w:spacing w:after="0" w:line="240" w:lineRule="auto"/>
        <w:rPr>
          <w:rFonts w:ascii="Arial Narrow" w:hAnsi="Arial Narrow"/>
          <w:i/>
          <w:sz w:val="20"/>
          <w:szCs w:val="20"/>
        </w:rPr>
      </w:pPr>
      <w:r w:rsidRPr="0003679E">
        <w:rPr>
          <w:rFonts w:ascii="Arial Narrow" w:hAnsi="Arial Narrow"/>
        </w:rPr>
        <w:tab/>
      </w:r>
      <w:r w:rsidRPr="0003679E">
        <w:rPr>
          <w:rFonts w:ascii="Arial Narrow" w:hAnsi="Arial Narrow"/>
        </w:rPr>
        <w:tab/>
      </w:r>
      <w:r w:rsidRPr="0003679E">
        <w:rPr>
          <w:rFonts w:ascii="Arial Narrow" w:hAnsi="Arial Narrow"/>
        </w:rPr>
        <w:tab/>
      </w:r>
      <w:r w:rsidRPr="0003679E">
        <w:rPr>
          <w:rFonts w:ascii="Arial Narrow" w:hAnsi="Arial Narrow"/>
        </w:rPr>
        <w:tab/>
      </w:r>
      <w:r w:rsidR="00780360" w:rsidRPr="0003679E">
        <w:rPr>
          <w:rFonts w:ascii="Arial Narrow" w:hAnsi="Arial Narrow"/>
        </w:rPr>
        <w:t xml:space="preserve">   </w:t>
      </w:r>
      <w:r w:rsidR="006F3551" w:rsidRPr="0003679E">
        <w:rPr>
          <w:rFonts w:ascii="Arial Narrow" w:hAnsi="Arial Narrow"/>
        </w:rPr>
        <w:t xml:space="preserve">  </w:t>
      </w:r>
      <w:r w:rsidR="0003679E">
        <w:rPr>
          <w:rFonts w:ascii="Arial Narrow" w:hAnsi="Arial Narrow"/>
        </w:rPr>
        <w:t xml:space="preserve">         </w:t>
      </w:r>
      <w:r w:rsidR="00283765">
        <w:rPr>
          <w:rFonts w:ascii="Arial Narrow" w:hAnsi="Arial Narrow"/>
        </w:rPr>
        <w:t xml:space="preserve">                  </w:t>
      </w:r>
      <w:r w:rsidR="0003679E">
        <w:rPr>
          <w:rFonts w:ascii="Arial Narrow" w:hAnsi="Arial Narrow"/>
        </w:rPr>
        <w:t xml:space="preserve"> </w:t>
      </w:r>
      <w:r w:rsidR="001902E4" w:rsidRPr="00283765">
        <w:rPr>
          <w:rFonts w:ascii="Arial Narrow" w:hAnsi="Arial Narrow"/>
          <w:i/>
          <w:sz w:val="20"/>
          <w:szCs w:val="20"/>
        </w:rPr>
        <w:t>électronique</w:t>
      </w:r>
      <w:r w:rsidRPr="00283765">
        <w:rPr>
          <w:rFonts w:ascii="Arial Narrow" w:hAnsi="Arial Narrow"/>
          <w:i/>
          <w:sz w:val="20"/>
          <w:szCs w:val="20"/>
        </w:rPr>
        <w:t>]</w:t>
      </w:r>
    </w:p>
    <w:p w:rsidR="006B5B15" w:rsidRPr="00283765" w:rsidRDefault="006B5B15" w:rsidP="0003679E">
      <w:pPr>
        <w:spacing w:before="120" w:after="0" w:line="240" w:lineRule="auto"/>
        <w:rPr>
          <w:rFonts w:ascii="Arial Narrow" w:hAnsi="Arial Narrow"/>
          <w:sz w:val="20"/>
          <w:szCs w:val="20"/>
        </w:rPr>
      </w:pPr>
      <w:r w:rsidRPr="0003679E">
        <w:rPr>
          <w:rFonts w:ascii="Arial Narrow" w:hAnsi="Arial Narrow"/>
        </w:rPr>
        <w:t>Exerçant la fonction de</w:t>
      </w:r>
      <w:r w:rsidR="006F3551" w:rsidRPr="0003679E">
        <w:rPr>
          <w:rFonts w:ascii="Arial Narrow" w:hAnsi="Arial Narrow"/>
        </w:rPr>
        <w:t> :</w:t>
      </w:r>
      <w:r w:rsidR="00124A7F" w:rsidRPr="0003679E">
        <w:rPr>
          <w:rFonts w:ascii="Arial Narrow" w:hAnsi="Arial Narrow"/>
        </w:rPr>
        <w:t xml:space="preserve">  </w:t>
      </w:r>
      <w:r w:rsidR="00991C40" w:rsidRPr="0003679E">
        <w:rPr>
          <w:rFonts w:ascii="Arial Narrow" w:hAnsi="Arial Narrow"/>
        </w:rPr>
        <w:fldChar w:fldCharType="begin">
          <w:ffData>
            <w:name w:val="Texte4"/>
            <w:enabled/>
            <w:calcOnExit w:val="0"/>
            <w:textInput/>
          </w:ffData>
        </w:fldChar>
      </w:r>
      <w:bookmarkStart w:id="1" w:name="Texte4"/>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991C40" w:rsidRPr="0003679E">
        <w:rPr>
          <w:rFonts w:ascii="Arial Narrow" w:hAnsi="Arial Narrow"/>
        </w:rPr>
        <w:fldChar w:fldCharType="end"/>
      </w:r>
      <w:bookmarkEnd w:id="1"/>
      <w:r w:rsidR="0003679E" w:rsidRPr="0003679E">
        <w:rPr>
          <w:rFonts w:ascii="Arial Narrow" w:hAnsi="Arial Narrow"/>
        </w:rPr>
        <w:t xml:space="preserve">  </w:t>
      </w:r>
      <w:r w:rsidR="0003679E">
        <w:rPr>
          <w:rFonts w:ascii="Arial Narrow" w:hAnsi="Arial Narrow"/>
        </w:rPr>
        <w:t xml:space="preserve">               </w:t>
      </w:r>
      <w:r w:rsidR="00283765">
        <w:rPr>
          <w:rFonts w:ascii="Arial Narrow" w:hAnsi="Arial Narrow"/>
        </w:rPr>
        <w:t xml:space="preserve">                    </w:t>
      </w:r>
      <w:r w:rsidR="0003679E" w:rsidRPr="0003679E">
        <w:rPr>
          <w:rFonts w:ascii="Arial Narrow" w:hAnsi="Arial Narrow"/>
          <w:i/>
        </w:rPr>
        <w:t>[</w:t>
      </w:r>
      <w:r w:rsidR="0003679E" w:rsidRPr="00283765">
        <w:rPr>
          <w:rFonts w:ascii="Arial Narrow" w:hAnsi="Arial Narrow"/>
          <w:i/>
          <w:sz w:val="20"/>
          <w:szCs w:val="20"/>
        </w:rPr>
        <w:t>Fonction du signataire de ce document]</w:t>
      </w:r>
    </w:p>
    <w:p w:rsidR="0003679E" w:rsidRPr="00283765" w:rsidRDefault="003475AF" w:rsidP="0003679E">
      <w:pPr>
        <w:spacing w:before="120" w:after="0" w:line="240" w:lineRule="auto"/>
        <w:rPr>
          <w:rFonts w:ascii="Arial Narrow" w:hAnsi="Arial Narrow"/>
          <w:i/>
          <w:sz w:val="20"/>
          <w:szCs w:val="20"/>
        </w:rPr>
      </w:pPr>
      <w:r w:rsidRPr="0003679E">
        <w:rPr>
          <w:rFonts w:ascii="Arial Narrow" w:hAnsi="Arial Narrow"/>
        </w:rPr>
        <w:t>Joignable aux coordonnées suivantes :</w:t>
      </w:r>
      <w:r w:rsidR="006F3551" w:rsidRPr="0003679E">
        <w:rPr>
          <w:rFonts w:ascii="Arial Narrow" w:hAnsi="Arial Narrow"/>
        </w:rPr>
        <w:t xml:space="preserve"> </w:t>
      </w:r>
      <w:r w:rsidR="00991C40" w:rsidRPr="0003679E">
        <w:rPr>
          <w:rFonts w:ascii="Arial Narrow" w:hAnsi="Arial Narrow"/>
        </w:rPr>
        <w:fldChar w:fldCharType="begin">
          <w:ffData>
            <w:name w:val="Texte5"/>
            <w:enabled/>
            <w:calcOnExit w:val="0"/>
            <w:textInput/>
          </w:ffData>
        </w:fldChar>
      </w:r>
      <w:bookmarkStart w:id="2" w:name="Texte5"/>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991C40" w:rsidRPr="0003679E">
        <w:rPr>
          <w:rFonts w:ascii="Arial Narrow" w:hAnsi="Arial Narrow"/>
        </w:rPr>
        <w:fldChar w:fldCharType="end"/>
      </w:r>
      <w:bookmarkEnd w:id="2"/>
      <w:r w:rsidR="0003679E">
        <w:rPr>
          <w:rFonts w:ascii="Arial Narrow" w:hAnsi="Arial Narrow"/>
        </w:rPr>
        <w:t xml:space="preserve">              </w:t>
      </w:r>
      <w:r w:rsidR="0003679E" w:rsidRPr="0003679E">
        <w:rPr>
          <w:rFonts w:ascii="Arial Narrow" w:hAnsi="Arial Narrow"/>
          <w:i/>
        </w:rPr>
        <w:t>[</w:t>
      </w:r>
      <w:r w:rsidR="0003679E" w:rsidRPr="00283765">
        <w:rPr>
          <w:rFonts w:ascii="Arial Narrow" w:hAnsi="Arial Narrow"/>
          <w:i/>
          <w:sz w:val="20"/>
          <w:szCs w:val="20"/>
        </w:rPr>
        <w:t>Téléphone fixe, téléphone portable, adresse e-mail]</w:t>
      </w:r>
    </w:p>
    <w:p w:rsidR="00124A7F" w:rsidRPr="00283765" w:rsidRDefault="006B6711" w:rsidP="0003679E">
      <w:pPr>
        <w:spacing w:before="120" w:after="0" w:line="240" w:lineRule="auto"/>
        <w:rPr>
          <w:rFonts w:ascii="Arial Narrow" w:hAnsi="Arial Narrow"/>
          <w:sz w:val="20"/>
          <w:szCs w:val="20"/>
        </w:rPr>
      </w:pPr>
      <w:r w:rsidRPr="0003679E">
        <w:rPr>
          <w:rFonts w:ascii="Arial Narrow" w:hAnsi="Arial Narrow"/>
        </w:rPr>
        <w:t>Signale l’événement suivant :</w:t>
      </w:r>
      <w:r w:rsidR="006F3551" w:rsidRPr="0003679E">
        <w:rPr>
          <w:rFonts w:ascii="Arial Narrow" w:hAnsi="Arial Narrow"/>
        </w:rPr>
        <w:t xml:space="preserve"> </w:t>
      </w:r>
      <w:r w:rsidR="00991C40" w:rsidRPr="0003679E">
        <w:rPr>
          <w:rFonts w:ascii="Arial Narrow" w:hAnsi="Arial Narrow"/>
        </w:rPr>
        <w:fldChar w:fldCharType="begin">
          <w:ffData>
            <w:name w:val="Texte6"/>
            <w:enabled/>
            <w:calcOnExit w:val="0"/>
            <w:textInput/>
          </w:ffData>
        </w:fldChar>
      </w:r>
      <w:bookmarkStart w:id="3" w:name="Texte6"/>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283765">
        <w:rPr>
          <w:rFonts w:ascii="Arial Narrow" w:hAnsi="Arial Narrow"/>
        </w:rPr>
        <w:t> </w:t>
      </w:r>
      <w:r w:rsidR="00991C40" w:rsidRPr="0003679E">
        <w:rPr>
          <w:rFonts w:ascii="Arial Narrow" w:hAnsi="Arial Narrow"/>
        </w:rPr>
        <w:fldChar w:fldCharType="end"/>
      </w:r>
      <w:bookmarkEnd w:id="3"/>
      <w:r w:rsidR="0003679E">
        <w:rPr>
          <w:rFonts w:ascii="Arial Narrow" w:hAnsi="Arial Narrow"/>
        </w:rPr>
        <w:t xml:space="preserve">                      </w:t>
      </w:r>
      <w:r w:rsidR="00283765">
        <w:rPr>
          <w:rFonts w:ascii="Arial Narrow" w:hAnsi="Arial Narrow"/>
        </w:rPr>
        <w:t xml:space="preserve">     </w:t>
      </w:r>
      <w:r w:rsidR="0003679E">
        <w:rPr>
          <w:rFonts w:ascii="Arial Narrow" w:hAnsi="Arial Narrow"/>
        </w:rPr>
        <w:t xml:space="preserve"> </w:t>
      </w:r>
      <w:r w:rsidR="0003679E" w:rsidRPr="0003679E">
        <w:rPr>
          <w:rFonts w:ascii="Arial Narrow" w:hAnsi="Arial Narrow"/>
          <w:i/>
        </w:rPr>
        <w:t>[</w:t>
      </w:r>
      <w:r w:rsidR="0003679E" w:rsidRPr="00283765">
        <w:rPr>
          <w:rFonts w:ascii="Arial Narrow" w:hAnsi="Arial Narrow"/>
          <w:i/>
          <w:sz w:val="20"/>
          <w:szCs w:val="20"/>
        </w:rPr>
        <w:t>Décrire précisément l’événement et son impact]</w:t>
      </w:r>
    </w:p>
    <w:p w:rsidR="006B6711" w:rsidRPr="0003679E" w:rsidRDefault="006B6711" w:rsidP="00283765">
      <w:pPr>
        <w:spacing w:before="240" w:after="0" w:line="240" w:lineRule="auto"/>
        <w:jc w:val="both"/>
        <w:rPr>
          <w:rFonts w:ascii="Arial Narrow" w:hAnsi="Arial Narrow"/>
        </w:rPr>
      </w:pPr>
      <w:r w:rsidRPr="0003679E">
        <w:rPr>
          <w:rFonts w:ascii="Arial Narrow" w:hAnsi="Arial Narrow"/>
        </w:rPr>
        <w:t>Demande à l</w:t>
      </w:r>
      <w:r w:rsidR="00A1421E" w:rsidRPr="0003679E">
        <w:rPr>
          <w:rFonts w:ascii="Arial Narrow" w:hAnsi="Arial Narrow"/>
        </w:rPr>
        <w:t xml:space="preserve">’IEOM </w:t>
      </w:r>
      <w:r w:rsidRPr="0003679E">
        <w:rPr>
          <w:rFonts w:ascii="Arial Narrow" w:hAnsi="Arial Narrow"/>
        </w:rPr>
        <w:t xml:space="preserve">de convenir qu’il s’agit d’un événement exceptionnel de nature à entraver de manière significative l’approvisionnement de billets en </w:t>
      </w:r>
      <w:r w:rsidR="007E14ED" w:rsidRPr="0003679E">
        <w:rPr>
          <w:rFonts w:ascii="Arial Narrow" w:hAnsi="Arial Narrow"/>
        </w:rPr>
        <w:t>francs CFP</w:t>
      </w:r>
      <w:r w:rsidRPr="0003679E">
        <w:rPr>
          <w:rFonts w:ascii="Arial Narrow" w:hAnsi="Arial Narrow"/>
        </w:rPr>
        <w:t xml:space="preserve"> et de nature à autoriser mon établissement à vérifier manuellement, par du personnel formé, l’authenticité et la qualité des billets en </w:t>
      </w:r>
      <w:r w:rsidR="007E14ED" w:rsidRPr="0003679E">
        <w:rPr>
          <w:rFonts w:ascii="Arial Narrow" w:hAnsi="Arial Narrow"/>
        </w:rPr>
        <w:t>francs CFP</w:t>
      </w:r>
      <w:r w:rsidRPr="0003679E">
        <w:rPr>
          <w:rFonts w:ascii="Arial Narrow" w:hAnsi="Arial Narrow"/>
        </w:rPr>
        <w:t xml:space="preserve"> devant être remis en circulation par l’intermédiaire de machines à l’usage du public ou d’automates de délivrance des billets. </w:t>
      </w:r>
    </w:p>
    <w:p w:rsidR="006B6711" w:rsidRPr="0003679E" w:rsidRDefault="00991C40" w:rsidP="005C376A">
      <w:pPr>
        <w:spacing w:before="240" w:after="120" w:line="240" w:lineRule="auto"/>
        <w:jc w:val="both"/>
        <w:rPr>
          <w:rFonts w:ascii="Arial Narrow" w:hAnsi="Arial Narrow"/>
          <w:i/>
        </w:rPr>
      </w:pPr>
      <w:r w:rsidRPr="0003679E">
        <w:rPr>
          <w:rFonts w:ascii="Arial Narrow" w:hAnsi="Arial Narrow"/>
        </w:rPr>
        <w:fldChar w:fldCharType="begin">
          <w:ffData>
            <w:name w:val="CaseACocher2"/>
            <w:enabled/>
            <w:calcOnExit w:val="0"/>
            <w:checkBox>
              <w:sizeAuto/>
              <w:default w:val="0"/>
            </w:checkBox>
          </w:ffData>
        </w:fldChar>
      </w:r>
      <w:bookmarkStart w:id="4" w:name="CaseACocher2"/>
      <w:r w:rsidR="00124A7F" w:rsidRPr="0003679E">
        <w:rPr>
          <w:rFonts w:ascii="Arial Narrow" w:hAnsi="Arial Narrow"/>
        </w:rPr>
        <w:instrText xml:space="preserve"> FORMCHECKBOX </w:instrText>
      </w:r>
      <w:r>
        <w:rPr>
          <w:rFonts w:ascii="Arial Narrow" w:hAnsi="Arial Narrow"/>
        </w:rPr>
      </w:r>
      <w:r>
        <w:rPr>
          <w:rFonts w:ascii="Arial Narrow" w:hAnsi="Arial Narrow"/>
        </w:rPr>
        <w:fldChar w:fldCharType="separate"/>
      </w:r>
      <w:r w:rsidRPr="0003679E">
        <w:rPr>
          <w:rFonts w:ascii="Arial Narrow" w:hAnsi="Arial Narrow"/>
        </w:rPr>
        <w:fldChar w:fldCharType="end"/>
      </w:r>
      <w:bookmarkEnd w:id="4"/>
      <w:r w:rsidR="003D4513" w:rsidRPr="0003679E">
        <w:rPr>
          <w:rFonts w:ascii="Arial Narrow" w:hAnsi="Arial Narrow"/>
        </w:rPr>
        <w:t> </w:t>
      </w:r>
      <w:r w:rsidR="006B6711" w:rsidRPr="0003679E">
        <w:rPr>
          <w:rFonts w:ascii="Arial Narrow" w:hAnsi="Arial Narrow"/>
        </w:rPr>
        <w:t>Dès que j’aurai obtenu l’appréciation en ce sens de l</w:t>
      </w:r>
      <w:r w:rsidR="00A1421E" w:rsidRPr="0003679E">
        <w:rPr>
          <w:rFonts w:ascii="Arial Narrow" w:hAnsi="Arial Narrow"/>
        </w:rPr>
        <w:t>’IEOM</w:t>
      </w:r>
      <w:r w:rsidR="006B6711" w:rsidRPr="0003679E">
        <w:rPr>
          <w:rFonts w:ascii="Arial Narrow" w:hAnsi="Arial Narrow"/>
        </w:rPr>
        <w:t xml:space="preserve">, je prévois de mettre en œuvre cette procédure dégradée dans le périmètre suivant : </w:t>
      </w:r>
    </w:p>
    <w:p w:rsidR="006B6711" w:rsidRPr="0003679E" w:rsidRDefault="007E14ED" w:rsidP="00B358FD">
      <w:pPr>
        <w:spacing w:after="0" w:line="240" w:lineRule="auto"/>
        <w:rPr>
          <w:rFonts w:ascii="Arial Narrow" w:hAnsi="Arial Narrow"/>
        </w:rPr>
      </w:pPr>
      <w:r w:rsidRPr="0003679E">
        <w:rPr>
          <w:rFonts w:ascii="Arial Narrow" w:hAnsi="Arial Narrow"/>
        </w:rPr>
        <w:t>COM</w:t>
      </w:r>
      <w:r w:rsidR="006B6711" w:rsidRPr="0003679E">
        <w:rPr>
          <w:rFonts w:ascii="Arial Narrow" w:hAnsi="Arial Narrow"/>
        </w:rPr>
        <w:t>/ région/ zone concernée</w:t>
      </w:r>
      <w:r w:rsidR="00124A7F" w:rsidRPr="0003679E">
        <w:rPr>
          <w:rFonts w:ascii="Arial Narrow" w:hAnsi="Arial Narrow"/>
        </w:rPr>
        <w:t> :</w:t>
      </w:r>
      <w:r w:rsidR="006B6711" w:rsidRPr="0003679E">
        <w:rPr>
          <w:rFonts w:ascii="Arial Narrow" w:hAnsi="Arial Narrow"/>
        </w:rPr>
        <w:t> </w:t>
      </w:r>
      <w:r w:rsidR="00991C40" w:rsidRPr="0003679E">
        <w:rPr>
          <w:rFonts w:ascii="Arial Narrow" w:hAnsi="Arial Narrow"/>
        </w:rPr>
        <w:fldChar w:fldCharType="begin">
          <w:ffData>
            <w:name w:val="Texte7"/>
            <w:enabled/>
            <w:calcOnExit w:val="0"/>
            <w:textInput/>
          </w:ffData>
        </w:fldChar>
      </w:r>
      <w:bookmarkStart w:id="5" w:name="Texte7"/>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124A7F" w:rsidRPr="0003679E">
        <w:rPr>
          <w:rFonts w:ascii="Arial Narrow"/>
          <w:noProof/>
        </w:rPr>
        <w:t> </w:t>
      </w:r>
      <w:r w:rsidR="00124A7F" w:rsidRPr="0003679E">
        <w:rPr>
          <w:rFonts w:ascii="Arial Narrow"/>
          <w:noProof/>
        </w:rPr>
        <w:t> </w:t>
      </w:r>
      <w:r w:rsidR="00124A7F" w:rsidRPr="0003679E">
        <w:rPr>
          <w:rFonts w:ascii="Arial Narrow"/>
          <w:noProof/>
        </w:rPr>
        <w:t> </w:t>
      </w:r>
      <w:r w:rsidR="00124A7F" w:rsidRPr="0003679E">
        <w:rPr>
          <w:rFonts w:ascii="Arial Narrow"/>
          <w:noProof/>
        </w:rPr>
        <w:t> </w:t>
      </w:r>
      <w:r w:rsidR="00124A7F" w:rsidRPr="0003679E">
        <w:rPr>
          <w:rFonts w:ascii="Arial Narrow"/>
          <w:noProof/>
        </w:rPr>
        <w:t> </w:t>
      </w:r>
      <w:r w:rsidR="00991C40" w:rsidRPr="0003679E">
        <w:rPr>
          <w:rFonts w:ascii="Arial Narrow" w:hAnsi="Arial Narrow"/>
        </w:rPr>
        <w:fldChar w:fldCharType="end"/>
      </w:r>
      <w:bookmarkEnd w:id="5"/>
      <w:r w:rsidR="0003679E" w:rsidRPr="0003679E">
        <w:rPr>
          <w:rFonts w:ascii="Arial Narrow" w:hAnsi="Arial Narrow"/>
        </w:rPr>
        <w:t xml:space="preserve"> </w:t>
      </w:r>
      <w:r w:rsidR="0003679E">
        <w:rPr>
          <w:rFonts w:ascii="Arial Narrow" w:hAnsi="Arial Narrow"/>
        </w:rPr>
        <w:t xml:space="preserve">                 </w:t>
      </w:r>
      <w:r w:rsidR="0003679E" w:rsidRPr="0003679E">
        <w:rPr>
          <w:rFonts w:ascii="Arial Narrow" w:hAnsi="Arial Narrow"/>
        </w:rPr>
        <w:t xml:space="preserve"> </w:t>
      </w:r>
      <w:r w:rsidR="00283765">
        <w:rPr>
          <w:rFonts w:ascii="Arial Narrow" w:hAnsi="Arial Narrow"/>
        </w:rPr>
        <w:t xml:space="preserve">                             </w:t>
      </w:r>
      <w:r w:rsidR="00283765" w:rsidRPr="00283765">
        <w:rPr>
          <w:rFonts w:ascii="Arial Narrow" w:hAnsi="Arial Narrow"/>
          <w:sz w:val="20"/>
          <w:szCs w:val="20"/>
        </w:rPr>
        <w:t xml:space="preserve"> </w:t>
      </w:r>
      <w:r w:rsidR="00283765">
        <w:rPr>
          <w:rFonts w:ascii="Arial Narrow" w:hAnsi="Arial Narrow"/>
          <w:sz w:val="20"/>
          <w:szCs w:val="20"/>
        </w:rPr>
        <w:t xml:space="preserve">            </w:t>
      </w:r>
      <w:r w:rsidR="0003679E" w:rsidRPr="00283765">
        <w:rPr>
          <w:rFonts w:ascii="Arial Narrow" w:hAnsi="Arial Narrow"/>
          <w:i/>
          <w:sz w:val="20"/>
          <w:szCs w:val="20"/>
        </w:rPr>
        <w:t>[Zone à renseigner obligatoirement]</w:t>
      </w:r>
    </w:p>
    <w:p w:rsidR="00124A7F" w:rsidRPr="0003679E" w:rsidRDefault="00124A7F" w:rsidP="00E64434">
      <w:pPr>
        <w:spacing w:after="0" w:line="240" w:lineRule="auto"/>
        <w:ind w:firstLine="708"/>
        <w:rPr>
          <w:rFonts w:ascii="Arial Narrow" w:hAnsi="Arial Narrow"/>
        </w:rPr>
      </w:pPr>
    </w:p>
    <w:p w:rsidR="00124A7F" w:rsidRPr="0003679E" w:rsidRDefault="003D4513" w:rsidP="00B358FD">
      <w:pPr>
        <w:spacing w:after="0" w:line="240" w:lineRule="auto"/>
        <w:rPr>
          <w:rFonts w:ascii="Arial Narrow" w:hAnsi="Arial Narrow"/>
        </w:rPr>
      </w:pPr>
      <w:r w:rsidRPr="0003679E">
        <w:rPr>
          <w:rFonts w:ascii="Arial Narrow" w:hAnsi="Arial Narrow"/>
        </w:rPr>
        <w:t xml:space="preserve">Autres renseignements </w:t>
      </w:r>
      <w:r w:rsidR="00E64434" w:rsidRPr="0003679E">
        <w:rPr>
          <w:rFonts w:ascii="Arial Narrow" w:hAnsi="Arial Narrow"/>
        </w:rPr>
        <w:t>utiles à l’appréciation de l</w:t>
      </w:r>
      <w:r w:rsidR="00A1421E" w:rsidRPr="0003679E">
        <w:rPr>
          <w:rFonts w:ascii="Arial Narrow" w:hAnsi="Arial Narrow"/>
        </w:rPr>
        <w:t xml:space="preserve">’IEOM </w:t>
      </w:r>
      <w:r w:rsidR="00124A7F" w:rsidRPr="0003679E">
        <w:rPr>
          <w:rFonts w:ascii="Arial Narrow" w:hAnsi="Arial Narrow"/>
        </w:rPr>
        <w:t xml:space="preserve">: </w:t>
      </w:r>
      <w:r w:rsidR="00991C40" w:rsidRPr="0003679E">
        <w:rPr>
          <w:rFonts w:ascii="Arial Narrow" w:hAnsi="Arial Narrow"/>
        </w:rPr>
        <w:fldChar w:fldCharType="begin">
          <w:ffData>
            <w:name w:val="Texte11"/>
            <w:enabled/>
            <w:calcOnExit w:val="0"/>
            <w:textInput/>
          </w:ffData>
        </w:fldChar>
      </w:r>
      <w:bookmarkStart w:id="6" w:name="Texte11"/>
      <w:r w:rsidR="006F3551"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6F3551" w:rsidRPr="0003679E">
        <w:rPr>
          <w:rFonts w:ascii="Arial Narrow"/>
          <w:noProof/>
        </w:rPr>
        <w:t> </w:t>
      </w:r>
      <w:r w:rsidR="006F3551" w:rsidRPr="0003679E">
        <w:rPr>
          <w:rFonts w:ascii="Arial Narrow"/>
          <w:noProof/>
        </w:rPr>
        <w:t> </w:t>
      </w:r>
      <w:r w:rsidR="006F3551" w:rsidRPr="0003679E">
        <w:rPr>
          <w:rFonts w:ascii="Arial Narrow"/>
          <w:noProof/>
        </w:rPr>
        <w:t> </w:t>
      </w:r>
      <w:r w:rsidR="006F3551" w:rsidRPr="0003679E">
        <w:rPr>
          <w:rFonts w:ascii="Arial Narrow"/>
          <w:noProof/>
        </w:rPr>
        <w:t> </w:t>
      </w:r>
      <w:r w:rsidR="006F3551" w:rsidRPr="0003679E">
        <w:rPr>
          <w:rFonts w:ascii="Arial Narrow"/>
          <w:noProof/>
        </w:rPr>
        <w:t> </w:t>
      </w:r>
      <w:r w:rsidR="00991C40" w:rsidRPr="0003679E">
        <w:rPr>
          <w:rFonts w:ascii="Arial Narrow" w:hAnsi="Arial Narrow"/>
        </w:rPr>
        <w:fldChar w:fldCharType="end"/>
      </w:r>
      <w:bookmarkEnd w:id="6"/>
      <w:r w:rsidR="0003679E" w:rsidRPr="0003679E">
        <w:rPr>
          <w:rFonts w:ascii="Arial Narrow" w:hAnsi="Arial Narrow"/>
          <w:i/>
        </w:rPr>
        <w:t xml:space="preserve"> </w:t>
      </w:r>
      <w:r w:rsidR="0003679E">
        <w:rPr>
          <w:rFonts w:ascii="Arial Narrow" w:hAnsi="Arial Narrow"/>
          <w:i/>
        </w:rPr>
        <w:t xml:space="preserve">                  [</w:t>
      </w:r>
      <w:r w:rsidR="0003679E" w:rsidRPr="00283765">
        <w:rPr>
          <w:rFonts w:ascii="Arial Narrow" w:hAnsi="Arial Narrow"/>
          <w:i/>
          <w:sz w:val="20"/>
          <w:szCs w:val="20"/>
        </w:rPr>
        <w:t>Zone à renseigner facultativement]</w:t>
      </w:r>
    </w:p>
    <w:p w:rsidR="006B6711" w:rsidRPr="0003679E" w:rsidRDefault="00991C40" w:rsidP="005C376A">
      <w:pPr>
        <w:spacing w:before="240" w:after="120" w:line="240" w:lineRule="auto"/>
        <w:jc w:val="both"/>
        <w:rPr>
          <w:rFonts w:ascii="Arial Narrow" w:hAnsi="Arial Narrow"/>
          <w:i/>
        </w:rPr>
      </w:pPr>
      <w:r w:rsidRPr="0003679E">
        <w:rPr>
          <w:rFonts w:ascii="Arial Narrow" w:hAnsi="Arial Narrow"/>
        </w:rPr>
        <w:fldChar w:fldCharType="begin">
          <w:ffData>
            <w:name w:val="CaseACocher3"/>
            <w:enabled/>
            <w:calcOnExit w:val="0"/>
            <w:checkBox>
              <w:sizeAuto/>
              <w:default w:val="0"/>
            </w:checkBox>
          </w:ffData>
        </w:fldChar>
      </w:r>
      <w:bookmarkStart w:id="7" w:name="CaseACocher3"/>
      <w:r w:rsidR="00124A7F" w:rsidRPr="0003679E">
        <w:rPr>
          <w:rFonts w:ascii="Arial Narrow" w:hAnsi="Arial Narrow"/>
        </w:rPr>
        <w:instrText xml:space="preserve"> FORMCHECKBOX </w:instrText>
      </w:r>
      <w:r>
        <w:rPr>
          <w:rFonts w:ascii="Arial Narrow" w:hAnsi="Arial Narrow"/>
        </w:rPr>
      </w:r>
      <w:r>
        <w:rPr>
          <w:rFonts w:ascii="Arial Narrow" w:hAnsi="Arial Narrow"/>
        </w:rPr>
        <w:fldChar w:fldCharType="separate"/>
      </w:r>
      <w:r w:rsidRPr="0003679E">
        <w:rPr>
          <w:rFonts w:ascii="Arial Narrow" w:hAnsi="Arial Narrow"/>
        </w:rPr>
        <w:fldChar w:fldCharType="end"/>
      </w:r>
      <w:bookmarkEnd w:id="7"/>
      <w:r w:rsidR="003D4513" w:rsidRPr="0003679E">
        <w:rPr>
          <w:rFonts w:ascii="Arial Narrow" w:hAnsi="Arial Narrow"/>
        </w:rPr>
        <w:t> </w:t>
      </w:r>
      <w:r w:rsidR="00E64434" w:rsidRPr="0003679E">
        <w:rPr>
          <w:rFonts w:ascii="Arial Narrow" w:hAnsi="Arial Narrow"/>
        </w:rPr>
        <w:t>J</w:t>
      </w:r>
      <w:r w:rsidR="006B6711" w:rsidRPr="0003679E">
        <w:rPr>
          <w:rFonts w:ascii="Arial Narrow" w:hAnsi="Arial Narrow"/>
        </w:rPr>
        <w:t>’ai connaissance que l</w:t>
      </w:r>
      <w:r w:rsidR="00A1421E" w:rsidRPr="0003679E">
        <w:rPr>
          <w:rFonts w:ascii="Arial Narrow" w:hAnsi="Arial Narrow"/>
        </w:rPr>
        <w:t xml:space="preserve">’IEOM </w:t>
      </w:r>
      <w:r w:rsidR="006B6711" w:rsidRPr="0003679E">
        <w:rPr>
          <w:rFonts w:ascii="Arial Narrow" w:hAnsi="Arial Narrow"/>
        </w:rPr>
        <w:t xml:space="preserve">pourra </w:t>
      </w:r>
      <w:r w:rsidR="003D4513" w:rsidRPr="0003679E">
        <w:rPr>
          <w:rFonts w:ascii="Arial Narrow" w:hAnsi="Arial Narrow"/>
        </w:rPr>
        <w:t>le cas échéant consulter pour avis les autres banques et transporteurs de fonds de la place en vue d’évaluer l’impact de l’événement pour lequel je le saisis sur l’approvisionnement de billets. Le résultat de cette évaluation pourra, le cas échéant, être communiqué par l’IEOM aux autres banques et transporteurs de fonds de la place.</w:t>
      </w:r>
    </w:p>
    <w:p w:rsidR="00F85802" w:rsidRPr="0003679E" w:rsidRDefault="00991C40" w:rsidP="005C376A">
      <w:pPr>
        <w:spacing w:before="120" w:after="120" w:line="240" w:lineRule="auto"/>
        <w:jc w:val="both"/>
        <w:rPr>
          <w:rFonts w:ascii="Arial Narrow" w:hAnsi="Arial Narrow"/>
          <w:i/>
        </w:rPr>
      </w:pPr>
      <w:r w:rsidRPr="0003679E">
        <w:rPr>
          <w:rFonts w:ascii="Arial Narrow" w:hAnsi="Arial Narrow"/>
        </w:rPr>
        <w:fldChar w:fldCharType="begin">
          <w:ffData>
            <w:name w:val="CaseACocher4"/>
            <w:enabled/>
            <w:calcOnExit w:val="0"/>
            <w:checkBox>
              <w:sizeAuto/>
              <w:default w:val="0"/>
            </w:checkBox>
          </w:ffData>
        </w:fldChar>
      </w:r>
      <w:bookmarkStart w:id="8" w:name="CaseACocher4"/>
      <w:r w:rsidR="00124A7F" w:rsidRPr="0003679E">
        <w:rPr>
          <w:rFonts w:ascii="Arial Narrow" w:hAnsi="Arial Narrow"/>
        </w:rPr>
        <w:instrText xml:space="preserve"> FORMCHECKBOX </w:instrText>
      </w:r>
      <w:r>
        <w:rPr>
          <w:rFonts w:ascii="Arial Narrow" w:hAnsi="Arial Narrow"/>
        </w:rPr>
      </w:r>
      <w:r>
        <w:rPr>
          <w:rFonts w:ascii="Arial Narrow" w:hAnsi="Arial Narrow"/>
        </w:rPr>
        <w:fldChar w:fldCharType="separate"/>
      </w:r>
      <w:r w:rsidRPr="0003679E">
        <w:rPr>
          <w:rFonts w:ascii="Arial Narrow" w:hAnsi="Arial Narrow"/>
        </w:rPr>
        <w:fldChar w:fldCharType="end"/>
      </w:r>
      <w:bookmarkEnd w:id="8"/>
      <w:r w:rsidR="003D4513" w:rsidRPr="0003679E">
        <w:rPr>
          <w:rFonts w:ascii="Arial Narrow" w:hAnsi="Arial Narrow"/>
        </w:rPr>
        <w:t> </w:t>
      </w:r>
      <w:r w:rsidR="00901E62" w:rsidRPr="0003679E">
        <w:rPr>
          <w:rFonts w:ascii="Arial Narrow" w:hAnsi="Arial Narrow"/>
        </w:rPr>
        <w:t xml:space="preserve">Je m’engage à recourir à du personnel formé pour effectuer la vérification manuelle de l’authenticité et de la qualité </w:t>
      </w:r>
      <w:r w:rsidR="00F85802" w:rsidRPr="0003679E">
        <w:rPr>
          <w:rFonts w:ascii="Arial Narrow" w:hAnsi="Arial Narrow"/>
        </w:rPr>
        <w:t>des billets en</w:t>
      </w:r>
      <w:r w:rsidR="007E14ED" w:rsidRPr="0003679E">
        <w:rPr>
          <w:rFonts w:ascii="Arial Narrow" w:hAnsi="Arial Narrow"/>
        </w:rPr>
        <w:t xml:space="preserve"> francs CFP</w:t>
      </w:r>
      <w:r w:rsidR="00F85802" w:rsidRPr="0003679E">
        <w:rPr>
          <w:rFonts w:ascii="Arial Narrow" w:hAnsi="Arial Narrow"/>
        </w:rPr>
        <w:t xml:space="preserve"> devant être remis en circulation par l’intermédiaire de machines à l’usage du public ou d’automates de délivrance de billets</w:t>
      </w:r>
    </w:p>
    <w:p w:rsidR="00F85802" w:rsidRPr="0003679E" w:rsidRDefault="00991C40" w:rsidP="005C376A">
      <w:pPr>
        <w:spacing w:before="120" w:after="120" w:line="240" w:lineRule="auto"/>
        <w:jc w:val="both"/>
        <w:rPr>
          <w:rFonts w:ascii="Arial Narrow" w:hAnsi="Arial Narrow"/>
          <w:i/>
        </w:rPr>
      </w:pPr>
      <w:r w:rsidRPr="0003679E">
        <w:rPr>
          <w:rFonts w:ascii="Arial Narrow" w:hAnsi="Arial Narrow"/>
        </w:rPr>
        <w:fldChar w:fldCharType="begin">
          <w:ffData>
            <w:name w:val="CaseACocher1"/>
            <w:enabled/>
            <w:calcOnExit w:val="0"/>
            <w:checkBox>
              <w:sizeAuto/>
              <w:default w:val="0"/>
            </w:checkBox>
          </w:ffData>
        </w:fldChar>
      </w:r>
      <w:bookmarkStart w:id="9" w:name="CaseACocher1"/>
      <w:r w:rsidR="00124A7F" w:rsidRPr="0003679E">
        <w:rPr>
          <w:rFonts w:ascii="Arial Narrow" w:hAnsi="Arial Narrow"/>
        </w:rPr>
        <w:instrText xml:space="preserve"> FORMCHECKBOX </w:instrText>
      </w:r>
      <w:r>
        <w:rPr>
          <w:rFonts w:ascii="Arial Narrow" w:hAnsi="Arial Narrow"/>
        </w:rPr>
      </w:r>
      <w:r>
        <w:rPr>
          <w:rFonts w:ascii="Arial Narrow" w:hAnsi="Arial Narrow"/>
        </w:rPr>
        <w:fldChar w:fldCharType="separate"/>
      </w:r>
      <w:r w:rsidRPr="0003679E">
        <w:rPr>
          <w:rFonts w:ascii="Arial Narrow" w:hAnsi="Arial Narrow"/>
        </w:rPr>
        <w:fldChar w:fldCharType="end"/>
      </w:r>
      <w:bookmarkEnd w:id="9"/>
      <w:r w:rsidR="003D4513" w:rsidRPr="0003679E">
        <w:rPr>
          <w:rFonts w:ascii="Arial Narrow" w:hAnsi="Arial Narrow"/>
        </w:rPr>
        <w:t> </w:t>
      </w:r>
      <w:r w:rsidR="00F85802" w:rsidRPr="0003679E">
        <w:rPr>
          <w:rFonts w:ascii="Arial Narrow" w:hAnsi="Arial Narrow"/>
        </w:rPr>
        <w:t xml:space="preserve">Je m’engage à ne recourir à cette procédure dégradée qu’à titre temporaire, pour une durée que j’estime à </w:t>
      </w:r>
      <w:r w:rsidRPr="0003679E">
        <w:rPr>
          <w:rFonts w:ascii="Arial Narrow" w:hAnsi="Arial Narrow"/>
        </w:rPr>
        <w:fldChar w:fldCharType="begin">
          <w:ffData>
            <w:name w:val="Texte13"/>
            <w:enabled/>
            <w:calcOnExit w:val="0"/>
            <w:textInput/>
          </w:ffData>
        </w:fldChar>
      </w:r>
      <w:bookmarkStart w:id="10" w:name="Texte13"/>
      <w:r w:rsidR="00100E2D" w:rsidRPr="0003679E">
        <w:rPr>
          <w:rFonts w:ascii="Arial Narrow" w:hAnsi="Arial Narrow"/>
        </w:rPr>
        <w:instrText xml:space="preserve"> FORMTEXT </w:instrText>
      </w:r>
      <w:r w:rsidRPr="0003679E">
        <w:rPr>
          <w:rFonts w:ascii="Arial Narrow" w:hAnsi="Arial Narrow"/>
        </w:rPr>
      </w:r>
      <w:r w:rsidRPr="0003679E">
        <w:rPr>
          <w:rFonts w:ascii="Arial Narrow" w:hAnsi="Arial Narrow"/>
        </w:rPr>
        <w:fldChar w:fldCharType="separate"/>
      </w:r>
      <w:r w:rsidR="00100E2D" w:rsidRPr="0003679E">
        <w:rPr>
          <w:rFonts w:ascii="Arial Narrow"/>
          <w:noProof/>
        </w:rPr>
        <w:t> </w:t>
      </w:r>
      <w:r w:rsidR="00100E2D" w:rsidRPr="0003679E">
        <w:rPr>
          <w:rFonts w:ascii="Arial Narrow"/>
          <w:noProof/>
        </w:rPr>
        <w:t> </w:t>
      </w:r>
      <w:r w:rsidR="00100E2D" w:rsidRPr="0003679E">
        <w:rPr>
          <w:rFonts w:ascii="Arial Narrow"/>
          <w:noProof/>
        </w:rPr>
        <w:t> </w:t>
      </w:r>
      <w:r w:rsidR="00100E2D" w:rsidRPr="0003679E">
        <w:rPr>
          <w:rFonts w:ascii="Arial Narrow"/>
          <w:noProof/>
        </w:rPr>
        <w:t> </w:t>
      </w:r>
      <w:r w:rsidR="00100E2D" w:rsidRPr="0003679E">
        <w:rPr>
          <w:rFonts w:ascii="Arial Narrow"/>
          <w:noProof/>
        </w:rPr>
        <w:t> </w:t>
      </w:r>
      <w:r w:rsidRPr="0003679E">
        <w:rPr>
          <w:rFonts w:ascii="Arial Narrow" w:hAnsi="Arial Narrow"/>
        </w:rPr>
        <w:fldChar w:fldCharType="end"/>
      </w:r>
      <w:bookmarkEnd w:id="10"/>
      <w:r w:rsidR="00F85802" w:rsidRPr="0003679E">
        <w:rPr>
          <w:rFonts w:ascii="Arial Narrow" w:hAnsi="Arial Narrow"/>
        </w:rPr>
        <w:t xml:space="preserve"> jours (si une durée peut être prévue). </w:t>
      </w:r>
    </w:p>
    <w:p w:rsidR="0003679E" w:rsidRDefault="00991C40" w:rsidP="0003679E">
      <w:pPr>
        <w:spacing w:before="120" w:after="120" w:line="240" w:lineRule="auto"/>
        <w:jc w:val="both"/>
        <w:rPr>
          <w:rFonts w:ascii="Arial Narrow" w:hAnsi="Arial Narrow"/>
          <w:i/>
        </w:rPr>
      </w:pPr>
      <w:r w:rsidRPr="0003679E">
        <w:rPr>
          <w:rFonts w:ascii="Arial Narrow" w:hAnsi="Arial Narrow"/>
        </w:rPr>
        <w:fldChar w:fldCharType="begin">
          <w:ffData>
            <w:name w:val="CaseACocher5"/>
            <w:enabled/>
            <w:calcOnExit w:val="0"/>
            <w:checkBox>
              <w:sizeAuto/>
              <w:default w:val="0"/>
            </w:checkBox>
          </w:ffData>
        </w:fldChar>
      </w:r>
      <w:bookmarkStart w:id="11" w:name="CaseACocher5"/>
      <w:r w:rsidR="00124A7F" w:rsidRPr="0003679E">
        <w:rPr>
          <w:rFonts w:ascii="Arial Narrow" w:hAnsi="Arial Narrow"/>
        </w:rPr>
        <w:instrText xml:space="preserve"> FORMCHECKBOX </w:instrText>
      </w:r>
      <w:r>
        <w:rPr>
          <w:rFonts w:ascii="Arial Narrow" w:hAnsi="Arial Narrow"/>
        </w:rPr>
      </w:r>
      <w:r>
        <w:rPr>
          <w:rFonts w:ascii="Arial Narrow" w:hAnsi="Arial Narrow"/>
        </w:rPr>
        <w:fldChar w:fldCharType="separate"/>
      </w:r>
      <w:r w:rsidRPr="0003679E">
        <w:rPr>
          <w:rFonts w:ascii="Arial Narrow" w:hAnsi="Arial Narrow"/>
        </w:rPr>
        <w:fldChar w:fldCharType="end"/>
      </w:r>
      <w:bookmarkEnd w:id="11"/>
      <w:r w:rsidR="003D4513" w:rsidRPr="0003679E">
        <w:rPr>
          <w:rFonts w:ascii="Arial Narrow" w:hAnsi="Arial Narrow"/>
        </w:rPr>
        <w:t> </w:t>
      </w:r>
      <w:r w:rsidR="00E64434" w:rsidRPr="0003679E">
        <w:rPr>
          <w:rFonts w:ascii="Arial Narrow" w:hAnsi="Arial Narrow"/>
        </w:rPr>
        <w:t xml:space="preserve">Je cesserai de recourir à cette procédure dégradée </w:t>
      </w:r>
      <w:r w:rsidR="00753806" w:rsidRPr="0003679E">
        <w:rPr>
          <w:rFonts w:ascii="Arial Narrow" w:hAnsi="Arial Narrow"/>
        </w:rPr>
        <w:t xml:space="preserve">dès que possible et au maximum </w:t>
      </w:r>
      <w:r w:rsidR="00E64434" w:rsidRPr="0003679E">
        <w:rPr>
          <w:rFonts w:ascii="Arial Narrow" w:hAnsi="Arial Narrow"/>
        </w:rPr>
        <w:t>lorsque l</w:t>
      </w:r>
      <w:r w:rsidR="007E14ED" w:rsidRPr="0003679E">
        <w:rPr>
          <w:rFonts w:ascii="Arial Narrow" w:hAnsi="Arial Narrow"/>
        </w:rPr>
        <w:t>’IE</w:t>
      </w:r>
      <w:r w:rsidR="00C408A0" w:rsidRPr="0003679E">
        <w:rPr>
          <w:rFonts w:ascii="Arial Narrow" w:hAnsi="Arial Narrow"/>
        </w:rPr>
        <w:t xml:space="preserve">OM </w:t>
      </w:r>
      <w:r w:rsidR="00E64434" w:rsidRPr="0003679E">
        <w:rPr>
          <w:rFonts w:ascii="Arial Narrow" w:hAnsi="Arial Narrow"/>
        </w:rPr>
        <w:t xml:space="preserve">aura déclaré le retour à une situation normale. </w:t>
      </w:r>
      <w:r w:rsidR="00F85802" w:rsidRPr="0003679E">
        <w:rPr>
          <w:rFonts w:ascii="Arial Narrow" w:hAnsi="Arial Narrow"/>
        </w:rPr>
        <w:t>J’informerai aussitôt l</w:t>
      </w:r>
      <w:r w:rsidR="00C408A0" w:rsidRPr="0003679E">
        <w:rPr>
          <w:rFonts w:ascii="Arial Narrow" w:hAnsi="Arial Narrow"/>
        </w:rPr>
        <w:t>’IEOM</w:t>
      </w:r>
      <w:r w:rsidR="00F85802" w:rsidRPr="0003679E">
        <w:rPr>
          <w:rFonts w:ascii="Arial Narrow" w:hAnsi="Arial Narrow"/>
        </w:rPr>
        <w:t xml:space="preserve"> </w:t>
      </w:r>
      <w:r w:rsidR="00D51B2A" w:rsidRPr="0003679E">
        <w:rPr>
          <w:rFonts w:ascii="Arial Narrow" w:hAnsi="Arial Narrow"/>
        </w:rPr>
        <w:t xml:space="preserve">de ma sortie du dispositif de crise par le biais du formulaire </w:t>
      </w:r>
      <w:r w:rsidR="00E64434" w:rsidRPr="0003679E">
        <w:rPr>
          <w:rFonts w:ascii="Arial Narrow" w:hAnsi="Arial Narrow"/>
        </w:rPr>
        <w:t xml:space="preserve">n°2 </w:t>
      </w:r>
      <w:r w:rsidR="003D4513" w:rsidRPr="0003679E">
        <w:rPr>
          <w:rFonts w:ascii="Arial Narrow" w:hAnsi="Arial Narrow"/>
        </w:rPr>
        <w:t>« R</w:t>
      </w:r>
      <w:r w:rsidR="00D51B2A" w:rsidRPr="0003679E">
        <w:rPr>
          <w:rFonts w:ascii="Arial Narrow" w:hAnsi="Arial Narrow"/>
        </w:rPr>
        <w:t>etour aux procédures normales de remise en circulation »</w:t>
      </w:r>
    </w:p>
    <w:p w:rsidR="0003679E" w:rsidRPr="0003679E" w:rsidRDefault="0003679E" w:rsidP="0003679E">
      <w:pPr>
        <w:spacing w:before="120" w:after="120" w:line="240" w:lineRule="auto"/>
        <w:jc w:val="both"/>
        <w:rPr>
          <w:rFonts w:ascii="Arial Narrow" w:hAnsi="Arial Narrow"/>
          <w:i/>
        </w:rPr>
      </w:pP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sidR="00534F1E" w:rsidRPr="0003679E">
        <w:rPr>
          <w:rFonts w:ascii="Arial Narrow" w:hAnsi="Arial Narrow"/>
        </w:rPr>
        <w:t>A</w:t>
      </w:r>
      <w:r w:rsidR="00124A7F" w:rsidRPr="0003679E">
        <w:rPr>
          <w:rFonts w:ascii="Arial Narrow" w:hAnsi="Arial Narrow"/>
        </w:rPr>
        <w:t xml:space="preserve"> </w:t>
      </w:r>
      <w:r w:rsidR="00996383" w:rsidRPr="0003679E">
        <w:rPr>
          <w:rFonts w:ascii="Arial Narrow" w:hAnsi="Arial Narrow"/>
        </w:rPr>
        <w:t xml:space="preserve"> </w:t>
      </w:r>
      <w:r w:rsidR="00534F1E" w:rsidRPr="0003679E">
        <w:rPr>
          <w:rFonts w:ascii="Arial Narrow" w:hAnsi="Arial Narrow"/>
        </w:rPr>
        <w:t xml:space="preserve"> </w:t>
      </w:r>
      <w:r w:rsidR="00991C40" w:rsidRPr="0003679E">
        <w:rPr>
          <w:rFonts w:ascii="Arial Narrow" w:hAnsi="Arial Narrow"/>
        </w:rPr>
        <w:fldChar w:fldCharType="begin">
          <w:ffData>
            <w:name w:val="Texte9"/>
            <w:enabled/>
            <w:calcOnExit w:val="0"/>
            <w:textInput/>
          </w:ffData>
        </w:fldChar>
      </w:r>
      <w:bookmarkStart w:id="12" w:name="Texte9"/>
      <w:r w:rsidR="00124A7F"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003E0FFA" w:rsidRPr="0003679E">
        <w:rPr>
          <w:rFonts w:ascii="Arial Narrow"/>
        </w:rPr>
        <w:t> </w:t>
      </w:r>
      <w:r w:rsidR="003E0FFA" w:rsidRPr="0003679E">
        <w:rPr>
          <w:rFonts w:ascii="Arial Narrow"/>
        </w:rPr>
        <w:t> </w:t>
      </w:r>
      <w:r w:rsidR="003E0FFA" w:rsidRPr="0003679E">
        <w:rPr>
          <w:rFonts w:ascii="Arial Narrow"/>
        </w:rPr>
        <w:t> </w:t>
      </w:r>
      <w:r w:rsidR="003E0FFA" w:rsidRPr="0003679E">
        <w:rPr>
          <w:rFonts w:ascii="Arial Narrow"/>
        </w:rPr>
        <w:t> </w:t>
      </w:r>
      <w:r w:rsidR="003E0FFA" w:rsidRPr="0003679E">
        <w:rPr>
          <w:rFonts w:ascii="Arial Narrow"/>
        </w:rPr>
        <w:t> </w:t>
      </w:r>
      <w:r w:rsidR="00991C40" w:rsidRPr="0003679E">
        <w:rPr>
          <w:rFonts w:ascii="Arial Narrow" w:hAnsi="Arial Narrow"/>
        </w:rPr>
        <w:fldChar w:fldCharType="end"/>
      </w:r>
      <w:bookmarkEnd w:id="12"/>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3679E">
        <w:rPr>
          <w:rFonts w:ascii="Arial Narrow" w:hAnsi="Arial Narrow"/>
        </w:rPr>
        <w:t xml:space="preserve">Le  </w:t>
      </w:r>
      <w:r w:rsidR="00991C40" w:rsidRPr="0003679E">
        <w:rPr>
          <w:rFonts w:ascii="Arial Narrow" w:hAnsi="Arial Narrow"/>
        </w:rPr>
        <w:fldChar w:fldCharType="begin">
          <w:ffData>
            <w:name w:val="Texte10"/>
            <w:enabled/>
            <w:calcOnExit w:val="0"/>
            <w:textInput/>
          </w:ffData>
        </w:fldChar>
      </w:r>
      <w:bookmarkStart w:id="13" w:name="Texte10"/>
      <w:r w:rsidRPr="0003679E">
        <w:rPr>
          <w:rFonts w:ascii="Arial Narrow" w:hAnsi="Arial Narrow"/>
        </w:rPr>
        <w:instrText xml:space="preserve"> FORMTEXT </w:instrText>
      </w:r>
      <w:r w:rsidR="00991C40" w:rsidRPr="0003679E">
        <w:rPr>
          <w:rFonts w:ascii="Arial Narrow" w:hAnsi="Arial Narrow"/>
        </w:rPr>
      </w:r>
      <w:r w:rsidR="00991C40" w:rsidRPr="0003679E">
        <w:rPr>
          <w:rFonts w:ascii="Arial Narrow" w:hAnsi="Arial Narrow"/>
        </w:rPr>
        <w:fldChar w:fldCharType="separate"/>
      </w:r>
      <w:r w:rsidRPr="0003679E">
        <w:rPr>
          <w:rFonts w:ascii="Arial Narrow"/>
          <w:noProof/>
        </w:rPr>
        <w:t> </w:t>
      </w:r>
      <w:r w:rsidRPr="0003679E">
        <w:rPr>
          <w:rFonts w:ascii="Arial Narrow"/>
          <w:noProof/>
        </w:rPr>
        <w:t> </w:t>
      </w:r>
      <w:r w:rsidRPr="0003679E">
        <w:rPr>
          <w:rFonts w:ascii="Arial Narrow"/>
          <w:noProof/>
        </w:rPr>
        <w:t> </w:t>
      </w:r>
      <w:r w:rsidRPr="0003679E">
        <w:rPr>
          <w:rFonts w:ascii="Arial Narrow"/>
          <w:noProof/>
        </w:rPr>
        <w:t> </w:t>
      </w:r>
      <w:r w:rsidRPr="0003679E">
        <w:rPr>
          <w:rFonts w:ascii="Arial Narrow"/>
          <w:noProof/>
        </w:rPr>
        <w:t> </w:t>
      </w:r>
      <w:r w:rsidR="00991C40" w:rsidRPr="0003679E">
        <w:rPr>
          <w:rFonts w:ascii="Arial Narrow" w:hAnsi="Arial Narrow"/>
        </w:rPr>
        <w:fldChar w:fldCharType="end"/>
      </w:r>
      <w:bookmarkEnd w:id="13"/>
    </w:p>
    <w:p w:rsidR="006F3551" w:rsidRPr="0003679E" w:rsidRDefault="006F3551" w:rsidP="0003679E">
      <w:pPr>
        <w:spacing w:after="0" w:line="240" w:lineRule="auto"/>
        <w:rPr>
          <w:rFonts w:ascii="Arial Narrow" w:hAnsi="Arial Narrow"/>
        </w:rPr>
      </w:pPr>
    </w:p>
    <w:sectPr w:rsidR="006F3551" w:rsidRPr="0003679E" w:rsidSect="00283765">
      <w:headerReference w:type="first" r:id="rId11"/>
      <w:pgSz w:w="11906" w:h="16838"/>
      <w:pgMar w:top="241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65" w:rsidRDefault="00283765" w:rsidP="009970A2">
      <w:pPr>
        <w:spacing w:after="0" w:line="240" w:lineRule="auto"/>
      </w:pPr>
      <w:r>
        <w:separator/>
      </w:r>
    </w:p>
  </w:endnote>
  <w:endnote w:type="continuationSeparator" w:id="0">
    <w:p w:rsidR="00283765" w:rsidRDefault="00283765" w:rsidP="0099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65" w:rsidRDefault="00283765" w:rsidP="009970A2">
      <w:pPr>
        <w:spacing w:after="0" w:line="240" w:lineRule="auto"/>
      </w:pPr>
      <w:r>
        <w:separator/>
      </w:r>
    </w:p>
  </w:footnote>
  <w:footnote w:type="continuationSeparator" w:id="0">
    <w:p w:rsidR="00283765" w:rsidRDefault="00283765" w:rsidP="00997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65" w:rsidRDefault="00283765" w:rsidP="005C376A">
    <w:pPr>
      <w:pStyle w:val="En-tte"/>
      <w:jc w:val="center"/>
    </w:pPr>
    <w:r>
      <w:object w:dxaOrig="10079" w:dyaOrig="1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5pt" o:ole="">
          <v:imagedata r:id="rId1" o:title=""/>
        </v:shape>
        <o:OLEObject Type="Embed" ProgID="MSPhotoEd.3" ShapeID="_x0000_i1025" DrawAspect="Content" ObjectID="_1512298594" r:id="rId2"/>
      </w:object>
    </w:r>
  </w:p>
  <w:p w:rsidR="00283765" w:rsidRDefault="00283765" w:rsidP="005C376A">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95A82"/>
    <w:multiLevelType w:val="hybridMultilevel"/>
    <w:tmpl w:val="0E52B9BA"/>
    <w:lvl w:ilvl="0" w:tplc="76A059F2">
      <w:numFmt w:val="bullet"/>
      <w:lvlText w:val="-"/>
      <w:lvlJc w:val="left"/>
      <w:pPr>
        <w:ind w:left="720" w:hanging="360"/>
      </w:pPr>
      <w:rPr>
        <w:rFonts w:ascii="Calibri" w:eastAsiaTheme="minorHAnsi" w:hAnsi="Calibri" w:cs="Calibri"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defaultTabStop w:val="708"/>
  <w:hyphenationZone w:val="425"/>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6B5B15"/>
    <w:rsid w:val="0003679E"/>
    <w:rsid w:val="000F2D53"/>
    <w:rsid w:val="00100E2D"/>
    <w:rsid w:val="00124A7F"/>
    <w:rsid w:val="00184055"/>
    <w:rsid w:val="001902E4"/>
    <w:rsid w:val="001943C4"/>
    <w:rsid w:val="001A3E43"/>
    <w:rsid w:val="001B3766"/>
    <w:rsid w:val="001C288A"/>
    <w:rsid w:val="001C7351"/>
    <w:rsid w:val="00204BD4"/>
    <w:rsid w:val="00267C21"/>
    <w:rsid w:val="00283765"/>
    <w:rsid w:val="002B4CDB"/>
    <w:rsid w:val="002C7C40"/>
    <w:rsid w:val="002C7EF2"/>
    <w:rsid w:val="002D410E"/>
    <w:rsid w:val="002D5C98"/>
    <w:rsid w:val="00326F90"/>
    <w:rsid w:val="003475AF"/>
    <w:rsid w:val="0038729C"/>
    <w:rsid w:val="003D4513"/>
    <w:rsid w:val="003E0435"/>
    <w:rsid w:val="003E0FFA"/>
    <w:rsid w:val="004070AD"/>
    <w:rsid w:val="004402FB"/>
    <w:rsid w:val="004E389B"/>
    <w:rsid w:val="00512028"/>
    <w:rsid w:val="005339E1"/>
    <w:rsid w:val="00534F1E"/>
    <w:rsid w:val="005451AE"/>
    <w:rsid w:val="0055765D"/>
    <w:rsid w:val="00565C0D"/>
    <w:rsid w:val="0059591F"/>
    <w:rsid w:val="005B10E8"/>
    <w:rsid w:val="005C376A"/>
    <w:rsid w:val="00605634"/>
    <w:rsid w:val="00695291"/>
    <w:rsid w:val="006B5B15"/>
    <w:rsid w:val="006B6711"/>
    <w:rsid w:val="006E1915"/>
    <w:rsid w:val="006F0B02"/>
    <w:rsid w:val="006F3551"/>
    <w:rsid w:val="00701C55"/>
    <w:rsid w:val="00703DE6"/>
    <w:rsid w:val="00753806"/>
    <w:rsid w:val="00764F76"/>
    <w:rsid w:val="00780360"/>
    <w:rsid w:val="007818E9"/>
    <w:rsid w:val="007A0519"/>
    <w:rsid w:val="007A79F1"/>
    <w:rsid w:val="007E14ED"/>
    <w:rsid w:val="00831698"/>
    <w:rsid w:val="00851BE7"/>
    <w:rsid w:val="008607C2"/>
    <w:rsid w:val="00871FF0"/>
    <w:rsid w:val="008B2FE1"/>
    <w:rsid w:val="008B3CB1"/>
    <w:rsid w:val="008C3E5A"/>
    <w:rsid w:val="00901E62"/>
    <w:rsid w:val="00987A1D"/>
    <w:rsid w:val="00991C40"/>
    <w:rsid w:val="00996383"/>
    <w:rsid w:val="009970A2"/>
    <w:rsid w:val="009A7A99"/>
    <w:rsid w:val="009B79A4"/>
    <w:rsid w:val="00A02C49"/>
    <w:rsid w:val="00A1421E"/>
    <w:rsid w:val="00A245DF"/>
    <w:rsid w:val="00A31324"/>
    <w:rsid w:val="00A34B9E"/>
    <w:rsid w:val="00A60C88"/>
    <w:rsid w:val="00A71126"/>
    <w:rsid w:val="00AD5D7A"/>
    <w:rsid w:val="00B358FD"/>
    <w:rsid w:val="00B91995"/>
    <w:rsid w:val="00BE4CFD"/>
    <w:rsid w:val="00BF613A"/>
    <w:rsid w:val="00C264C9"/>
    <w:rsid w:val="00C408A0"/>
    <w:rsid w:val="00C47071"/>
    <w:rsid w:val="00C6224F"/>
    <w:rsid w:val="00CA1EFE"/>
    <w:rsid w:val="00CF118C"/>
    <w:rsid w:val="00D3545E"/>
    <w:rsid w:val="00D4583F"/>
    <w:rsid w:val="00D5035A"/>
    <w:rsid w:val="00D51B2A"/>
    <w:rsid w:val="00DB6BE4"/>
    <w:rsid w:val="00E1491C"/>
    <w:rsid w:val="00E33D55"/>
    <w:rsid w:val="00E631AB"/>
    <w:rsid w:val="00E64434"/>
    <w:rsid w:val="00E82549"/>
    <w:rsid w:val="00EB2609"/>
    <w:rsid w:val="00F11F67"/>
    <w:rsid w:val="00F85802"/>
    <w:rsid w:val="00FA7E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E62"/>
    <w:pPr>
      <w:ind w:left="720"/>
      <w:contextualSpacing/>
    </w:pPr>
  </w:style>
  <w:style w:type="character" w:styleId="Lienhypertexte">
    <w:name w:val="Hyperlink"/>
    <w:basedOn w:val="Policepardfaut"/>
    <w:uiPriority w:val="99"/>
    <w:unhideWhenUsed/>
    <w:rsid w:val="00534F1E"/>
    <w:rPr>
      <w:color w:val="0000FF" w:themeColor="hyperlink"/>
      <w:u w:val="single"/>
    </w:rPr>
  </w:style>
  <w:style w:type="paragraph" w:styleId="Textedebulles">
    <w:name w:val="Balloon Text"/>
    <w:basedOn w:val="Normal"/>
    <w:link w:val="TextedebullesCar"/>
    <w:uiPriority w:val="99"/>
    <w:semiHidden/>
    <w:unhideWhenUsed/>
    <w:rsid w:val="00326F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6F90"/>
    <w:rPr>
      <w:rFonts w:ascii="Tahoma" w:hAnsi="Tahoma" w:cs="Tahoma"/>
      <w:sz w:val="16"/>
      <w:szCs w:val="16"/>
    </w:rPr>
  </w:style>
  <w:style w:type="paragraph" w:styleId="En-tte">
    <w:name w:val="header"/>
    <w:basedOn w:val="Normal"/>
    <w:link w:val="En-tteCar"/>
    <w:uiPriority w:val="99"/>
    <w:semiHidden/>
    <w:unhideWhenUsed/>
    <w:rsid w:val="009970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70A2"/>
  </w:style>
  <w:style w:type="paragraph" w:styleId="Pieddepage">
    <w:name w:val="footer"/>
    <w:basedOn w:val="Normal"/>
    <w:link w:val="PieddepageCar"/>
    <w:uiPriority w:val="99"/>
    <w:semiHidden/>
    <w:unhideWhenUsed/>
    <w:rsid w:val="009970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970A2"/>
  </w:style>
  <w:style w:type="character" w:styleId="Textedelespacerserv">
    <w:name w:val="Placeholder Text"/>
    <w:basedOn w:val="Policepardfaut"/>
    <w:uiPriority w:val="99"/>
    <w:semiHidden/>
    <w:rsid w:val="00124A7F"/>
    <w:rPr>
      <w:color w:val="808080"/>
    </w:rPr>
  </w:style>
  <w:style w:type="paragraph" w:customStyle="1" w:styleId="Default">
    <w:name w:val="Default"/>
    <w:rsid w:val="00A1421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ustesse@ieom.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ustesse@ieom.wf" TargetMode="External"/><Relationship Id="rId4" Type="http://schemas.openxmlformats.org/officeDocument/2006/relationships/settings" Target="settings.xml"/><Relationship Id="rId9" Type="http://schemas.openxmlformats.org/officeDocument/2006/relationships/hyperlink" Target="mailto:Robustesse@ieom.p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B852-4143-4789-8CD9-EE684CD3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zombra</cp:lastModifiedBy>
  <cp:revision>2</cp:revision>
  <dcterms:created xsi:type="dcterms:W3CDTF">2015-12-22T13:10:00Z</dcterms:created>
  <dcterms:modified xsi:type="dcterms:W3CDTF">2015-12-22T13:10:00Z</dcterms:modified>
</cp:coreProperties>
</file>